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74" w:after="0"/>
        <w:ind w:hanging="1032" w:left="2842" w:right="1489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ind w:left="4922" w:right="0"/>
        <w:rPr>
          <w:spacing w:val="-2"/>
        </w:rPr>
      </w:pPr>
      <w:r>
        <w:rPr>
          <w:spacing w:val="-2"/>
        </w:rPr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42" w:after="0"/>
        <w:rPr/>
      </w:pPr>
      <w:r>
        <w:rPr/>
      </w:r>
    </w:p>
    <w:p>
      <w:pPr>
        <w:pStyle w:val="Title"/>
        <w:ind w:left="1059" w:right="1060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8" w:before="254" w:after="0"/>
        <w:rPr/>
      </w:pPr>
      <w:r>
        <w:rPr/>
        <w:t>Вероятность</w:t>
      </w:r>
      <w:r>
        <w:rPr>
          <w:spacing w:val="-9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статистика</w:t>
      </w:r>
      <w:r>
        <w:rPr>
          <w:spacing w:val="-8"/>
        </w:rPr>
        <w:t xml:space="preserve"> </w:t>
      </w:r>
      <w:r>
        <w:rPr/>
        <w:t>(углубленный</w:t>
      </w:r>
      <w:r>
        <w:rPr>
          <w:spacing w:val="-9"/>
        </w:rPr>
        <w:t xml:space="preserve"> </w:t>
      </w:r>
      <w:r>
        <w:rPr/>
        <w:t>уровень) 11 класс</w:t>
      </w:r>
    </w:p>
    <w:p>
      <w:pPr>
        <w:pStyle w:val="Normal"/>
        <w:spacing w:before="76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2"/>
          <w:sz w:val="24"/>
        </w:rPr>
        <w:t xml:space="preserve"> средств</w:t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Normal"/>
        <w:spacing w:lineRule="auto" w:line="480" w:before="0" w:after="0"/>
        <w:ind w:hanging="0" w:left="143" w:right="564"/>
        <w:jc w:val="left"/>
        <w:rPr>
          <w:b/>
          <w:sz w:val="24"/>
        </w:rPr>
      </w:pPr>
      <w:r>
        <w:rPr>
          <w:b/>
          <w:sz w:val="24"/>
        </w:rPr>
        <w:t>Итоговый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тест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вероятности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статистике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(профильный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уровень) </w:t>
      </w:r>
    </w:p>
    <w:p>
      <w:pPr>
        <w:pStyle w:val="Normal"/>
        <w:spacing w:lineRule="exact" w:line="272" w:before="0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Тема: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Обобщение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систематизация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знаний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BodyText"/>
        <w:ind w:left="143" w:right="0"/>
        <w:rPr/>
      </w:pPr>
      <w:r>
        <w:rPr>
          <w:b/>
        </w:rPr>
        <w:t>Цель:</w:t>
      </w:r>
      <w:r>
        <w:rPr>
          <w:b/>
          <w:spacing w:val="-5"/>
        </w:rPr>
        <w:t xml:space="preserve"> </w:t>
      </w:r>
      <w:r>
        <w:rPr/>
        <w:t>проверить</w:t>
      </w:r>
      <w:r>
        <w:rPr>
          <w:spacing w:val="-3"/>
        </w:rPr>
        <w:t xml:space="preserve"> </w:t>
      </w:r>
      <w:r>
        <w:rPr/>
        <w:t>знания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умения</w:t>
      </w:r>
      <w:r>
        <w:rPr>
          <w:spacing w:val="-4"/>
        </w:rPr>
        <w:t xml:space="preserve"> </w:t>
      </w:r>
      <w:r>
        <w:rPr/>
        <w:t>учащихся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основным</w:t>
      </w:r>
      <w:r>
        <w:rPr>
          <w:spacing w:val="-5"/>
        </w:rPr>
        <w:t xml:space="preserve"> </w:t>
      </w:r>
      <w:r>
        <w:rPr/>
        <w:t>темам</w:t>
      </w:r>
      <w:r>
        <w:rPr>
          <w:spacing w:val="-5"/>
        </w:rPr>
        <w:t xml:space="preserve"> </w:t>
      </w:r>
      <w:r>
        <w:rPr/>
        <w:t>курса</w:t>
      </w:r>
      <w:r>
        <w:rPr>
          <w:spacing w:val="-5"/>
        </w:rPr>
        <w:t xml:space="preserve"> </w:t>
      </w:r>
      <w:r>
        <w:rPr/>
        <w:t>«Вероятность</w:t>
      </w:r>
      <w:r>
        <w:rPr>
          <w:spacing w:val="-3"/>
        </w:rPr>
        <w:t xml:space="preserve"> </w:t>
      </w:r>
      <w:r>
        <w:rPr/>
        <w:t>и статистика» за 11 класс.</w:t>
      </w:r>
    </w:p>
    <w:p>
      <w:pPr>
        <w:pStyle w:val="BodyText"/>
        <w:spacing w:before="5" w:after="0"/>
        <w:rPr/>
      </w:pPr>
      <w:r>
        <w:rPr/>
      </w:r>
    </w:p>
    <w:p>
      <w:pPr>
        <w:pStyle w:val="Normal"/>
        <w:spacing w:before="0" w:after="0"/>
        <w:ind w:hanging="0" w:left="143" w:right="0"/>
        <w:jc w:val="left"/>
        <w:rPr>
          <w:b/>
          <w:sz w:val="24"/>
        </w:rPr>
      </w:pPr>
      <w:r>
        <w:rPr>
          <w:b/>
          <w:spacing w:val="-2"/>
          <w:sz w:val="24"/>
        </w:rPr>
        <w:t>Задачи:</w:t>
      </w:r>
    </w:p>
    <w:p>
      <w:pPr>
        <w:pStyle w:val="BodyText"/>
        <w:spacing w:before="3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924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5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методов решения задач по теме «Вероятность и статистика».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771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пробелы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дальнейшей работы по их устранению.</w:t>
      </w:r>
    </w:p>
    <w:p>
      <w:pPr>
        <w:pStyle w:val="BodyText"/>
        <w:spacing w:before="5" w:after="0"/>
        <w:rPr/>
      </w:pPr>
      <w:r>
        <w:rPr/>
      </w:r>
    </w:p>
    <w:p>
      <w:pPr>
        <w:pStyle w:val="Normal"/>
        <w:spacing w:before="0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оценивания:</w:t>
      </w:r>
    </w:p>
    <w:p>
      <w:pPr>
        <w:pStyle w:val="BodyText"/>
        <w:spacing w:before="104" w:after="0"/>
        <w:rPr>
          <w:b/>
          <w:sz w:val="20"/>
        </w:rPr>
      </w:pPr>
      <w:r>
        <w:rPr>
          <w:b/>
          <w:sz w:val="20"/>
        </w:rPr>
      </w:r>
    </w:p>
    <w:tbl>
      <w:tblPr>
        <w:tblW w:w="3351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9"/>
        <w:gridCol w:w="2441"/>
      </w:tblGrid>
      <w:tr>
        <w:trPr>
          <w:trHeight w:val="300" w:hRule="atLeast"/>
        </w:trPr>
        <w:tc>
          <w:tcPr>
            <w:tcW w:w="909" w:type="dxa"/>
            <w:tcBorders/>
          </w:tcPr>
          <w:p>
            <w:pPr>
              <w:pStyle w:val="TableParagraph"/>
              <w:spacing w:lineRule="exact" w:line="2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2441" w:type="dxa"/>
            <w:tcBorders/>
          </w:tcPr>
          <w:p>
            <w:pPr>
              <w:pStyle w:val="TableParagraph"/>
              <w:spacing w:lineRule="exact" w:line="266"/>
              <w:ind w:left="2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Процент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выполнения</w:t>
            </w:r>
          </w:p>
        </w:tc>
      </w:tr>
      <w:tr>
        <w:trPr>
          <w:trHeight w:val="336" w:hRule="atLeast"/>
        </w:trPr>
        <w:tc>
          <w:tcPr>
            <w:tcW w:w="909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2441" w:type="dxa"/>
            <w:tcBorders/>
          </w:tcPr>
          <w:p>
            <w:pPr>
              <w:pStyle w:val="TableParagraph"/>
              <w:spacing w:before="25" w:after="0"/>
              <w:ind w:left="28" w:right="0"/>
              <w:rPr>
                <w:sz w:val="24"/>
              </w:rPr>
            </w:pPr>
            <w:r>
              <w:rPr>
                <w:spacing w:val="-2"/>
                <w:sz w:val="24"/>
              </w:rPr>
              <w:t>90–100%</w:t>
            </w:r>
          </w:p>
        </w:tc>
      </w:tr>
      <w:tr>
        <w:trPr>
          <w:trHeight w:val="335" w:hRule="atLeast"/>
        </w:trPr>
        <w:tc>
          <w:tcPr>
            <w:tcW w:w="909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2441" w:type="dxa"/>
            <w:tcBorders/>
          </w:tcPr>
          <w:p>
            <w:pPr>
              <w:pStyle w:val="TableParagraph"/>
              <w:spacing w:before="25" w:after="0"/>
              <w:ind w:left="28" w:right="0"/>
              <w:rPr>
                <w:sz w:val="24"/>
              </w:rPr>
            </w:pPr>
            <w:r>
              <w:rPr>
                <w:spacing w:val="-2"/>
                <w:sz w:val="24"/>
              </w:rPr>
              <w:t>70–89%</w:t>
            </w:r>
          </w:p>
        </w:tc>
      </w:tr>
      <w:tr>
        <w:trPr>
          <w:trHeight w:val="336" w:hRule="atLeast"/>
        </w:trPr>
        <w:tc>
          <w:tcPr>
            <w:tcW w:w="909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2441" w:type="dxa"/>
            <w:tcBorders/>
          </w:tcPr>
          <w:p>
            <w:pPr>
              <w:pStyle w:val="TableParagraph"/>
              <w:spacing w:before="25" w:after="0"/>
              <w:ind w:left="28" w:right="0"/>
              <w:rPr>
                <w:sz w:val="24"/>
              </w:rPr>
            </w:pPr>
            <w:r>
              <w:rPr>
                <w:spacing w:val="-2"/>
                <w:sz w:val="24"/>
              </w:rPr>
              <w:t>50–69%</w:t>
            </w:r>
          </w:p>
        </w:tc>
      </w:tr>
      <w:tr>
        <w:trPr>
          <w:trHeight w:val="301" w:hRule="atLeast"/>
        </w:trPr>
        <w:tc>
          <w:tcPr>
            <w:tcW w:w="909" w:type="dxa"/>
            <w:tcBorders/>
          </w:tcPr>
          <w:p>
            <w:pPr>
              <w:pStyle w:val="TableParagraph"/>
              <w:spacing w:lineRule="exact" w:line="256" w:before="25" w:after="0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2441" w:type="dxa"/>
            <w:tcBorders/>
          </w:tcPr>
          <w:p>
            <w:pPr>
              <w:pStyle w:val="TableParagraph"/>
              <w:spacing w:lineRule="exact" w:line="256" w:before="25" w:after="0"/>
              <w:ind w:left="28" w:right="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</w:tr>
    </w:tbl>
    <w:p>
      <w:pPr>
        <w:pStyle w:val="BodyText"/>
        <w:spacing w:before="52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5"/>
          <w:sz w:val="24"/>
        </w:rPr>
        <w:t xml:space="preserve"> ФОС</w:t>
      </w:r>
    </w:p>
    <w:p>
      <w:pPr>
        <w:pStyle w:val="BodyText"/>
        <w:spacing w:before="104" w:after="1"/>
        <w:rPr>
          <w:b/>
          <w:sz w:val="20"/>
        </w:rPr>
      </w:pPr>
      <w:r>
        <w:rPr>
          <w:b/>
          <w:sz w:val="20"/>
        </w:rPr>
      </w:r>
    </w:p>
    <w:tbl>
      <w:tblPr>
        <w:tblW w:w="9289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3"/>
        <w:gridCol w:w="2828"/>
        <w:gridCol w:w="1616"/>
        <w:gridCol w:w="1931"/>
        <w:gridCol w:w="1911"/>
      </w:tblGrid>
      <w:tr>
        <w:trPr>
          <w:trHeight w:val="576" w:hRule="atLeast"/>
        </w:trPr>
        <w:tc>
          <w:tcPr>
            <w:tcW w:w="1003" w:type="dxa"/>
            <w:tcBorders/>
          </w:tcPr>
          <w:p>
            <w:pPr>
              <w:pStyle w:val="TableParagraph"/>
              <w:ind w:firstLine="311" w:left="88" w:right="4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2828" w:type="dxa"/>
            <w:tcBorders/>
          </w:tcPr>
          <w:p>
            <w:pPr>
              <w:pStyle w:val="TableParagraph"/>
              <w:ind w:hanging="864" w:left="105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ind w:firstLine="112" w:left="302" w:right="1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сложности</w:t>
            </w:r>
          </w:p>
        </w:tc>
        <w:tc>
          <w:tcPr>
            <w:tcW w:w="1931" w:type="dxa"/>
            <w:tcBorders/>
          </w:tcPr>
          <w:p>
            <w:pPr>
              <w:pStyle w:val="TableParagraph"/>
              <w:spacing w:before="129" w:after="0"/>
              <w:ind w:left="34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911" w:type="dxa"/>
            <w:tcBorders/>
          </w:tcPr>
          <w:p>
            <w:pPr>
              <w:pStyle w:val="TableParagraph"/>
              <w:ind w:hanging="617" w:left="739" w:right="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</w:tr>
      <w:tr>
        <w:trPr>
          <w:trHeight w:val="611" w:hRule="atLeast"/>
        </w:trPr>
        <w:tc>
          <w:tcPr>
            <w:tcW w:w="1003" w:type="dxa"/>
            <w:tcBorders/>
          </w:tcPr>
          <w:p>
            <w:pPr>
              <w:pStyle w:val="TableParagraph"/>
              <w:spacing w:before="164" w:after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28" w:type="dxa"/>
            <w:tcBorders/>
          </w:tcPr>
          <w:p>
            <w:pPr>
              <w:pStyle w:val="TableParagraph"/>
              <w:spacing w:before="25" w:after="0"/>
              <w:ind w:left="47" w:right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теории </w:t>
            </w:r>
            <w:r>
              <w:rPr>
                <w:spacing w:val="-2"/>
                <w:sz w:val="24"/>
              </w:rPr>
              <w:t>вероятностей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spacing w:before="164" w:after="0"/>
              <w:ind w:left="83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931" w:type="dxa"/>
            <w:tcBorders/>
          </w:tcPr>
          <w:p>
            <w:pPr>
              <w:pStyle w:val="TableParagraph"/>
              <w:spacing w:before="25" w:after="0"/>
              <w:ind w:left="125" w:right="0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выбором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11" w:type="dxa"/>
            <w:tcBorders/>
          </w:tcPr>
          <w:p>
            <w:pPr>
              <w:pStyle w:val="TableParagraph"/>
              <w:spacing w:before="164" w:after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612" w:hRule="atLeast"/>
        </w:trPr>
        <w:tc>
          <w:tcPr>
            <w:tcW w:w="1003" w:type="dxa"/>
            <w:tcBorders/>
          </w:tcPr>
          <w:p>
            <w:pPr>
              <w:pStyle w:val="TableParagraph"/>
              <w:spacing w:before="164" w:after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28" w:type="dxa"/>
            <w:tcBorders/>
          </w:tcPr>
          <w:p>
            <w:pPr>
              <w:pStyle w:val="TableParagraph"/>
              <w:spacing w:before="25" w:after="0"/>
              <w:ind w:left="47" w:right="0"/>
              <w:rPr>
                <w:sz w:val="24"/>
              </w:rPr>
            </w:pPr>
            <w:r>
              <w:rPr>
                <w:sz w:val="24"/>
              </w:rPr>
              <w:t>Теоремы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вероятности </w:t>
            </w:r>
            <w:r>
              <w:rPr>
                <w:spacing w:val="-2"/>
                <w:sz w:val="24"/>
              </w:rPr>
              <w:t>событий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spacing w:before="164" w:after="0"/>
              <w:ind w:left="83" w:right="0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931" w:type="dxa"/>
            <w:tcBorders/>
          </w:tcPr>
          <w:p>
            <w:pPr>
              <w:pStyle w:val="TableParagraph"/>
              <w:spacing w:before="25" w:after="0"/>
              <w:ind w:left="125" w:right="0"/>
              <w:rPr>
                <w:sz w:val="24"/>
              </w:rPr>
            </w:pPr>
            <w:r>
              <w:rPr>
                <w:sz w:val="24"/>
              </w:rPr>
              <w:t xml:space="preserve">Задание на </w:t>
            </w:r>
            <w:r>
              <w:rPr>
                <w:spacing w:val="-2"/>
                <w:sz w:val="24"/>
              </w:rPr>
              <w:t>соответствие</w:t>
            </w:r>
          </w:p>
        </w:tc>
        <w:tc>
          <w:tcPr>
            <w:tcW w:w="1911" w:type="dxa"/>
            <w:tcBorders/>
          </w:tcPr>
          <w:p>
            <w:pPr>
              <w:pStyle w:val="TableParagraph"/>
              <w:spacing w:before="164" w:after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12" w:hRule="atLeast"/>
        </w:trPr>
        <w:tc>
          <w:tcPr>
            <w:tcW w:w="1003" w:type="dxa"/>
            <w:tcBorders/>
          </w:tcPr>
          <w:p>
            <w:pPr>
              <w:pStyle w:val="TableParagraph"/>
              <w:spacing w:before="164" w:after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28" w:type="dxa"/>
            <w:tcBorders/>
          </w:tcPr>
          <w:p>
            <w:pPr>
              <w:pStyle w:val="TableParagraph"/>
              <w:spacing w:before="25" w:after="0"/>
              <w:ind w:left="47" w:right="1045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полной </w:t>
            </w:r>
            <w:r>
              <w:rPr>
                <w:spacing w:val="-2"/>
                <w:sz w:val="24"/>
              </w:rPr>
              <w:t>вероятности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spacing w:before="164" w:after="0"/>
              <w:ind w:left="83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931" w:type="dxa"/>
            <w:tcBorders/>
          </w:tcPr>
          <w:p>
            <w:pPr>
              <w:pStyle w:val="TableParagraph"/>
              <w:spacing w:before="25" w:after="0"/>
              <w:ind w:left="125" w:right="0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кратким </w:t>
            </w:r>
            <w:r>
              <w:rPr>
                <w:spacing w:val="-2"/>
                <w:sz w:val="24"/>
              </w:rPr>
              <w:t>ответом</w:t>
            </w:r>
          </w:p>
        </w:tc>
        <w:tc>
          <w:tcPr>
            <w:tcW w:w="1911" w:type="dxa"/>
            <w:tcBorders/>
          </w:tcPr>
          <w:p>
            <w:pPr>
              <w:pStyle w:val="TableParagraph"/>
              <w:spacing w:before="164" w:after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888" w:hRule="atLeast"/>
        </w:trPr>
        <w:tc>
          <w:tcPr>
            <w:tcW w:w="1003" w:type="dxa"/>
            <w:tcBorders/>
          </w:tcPr>
          <w:p>
            <w:pPr>
              <w:pStyle w:val="TableParagraph"/>
              <w:spacing w:before="2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28" w:type="dxa"/>
            <w:tcBorders/>
          </w:tcPr>
          <w:p>
            <w:pPr>
              <w:pStyle w:val="TableParagraph"/>
              <w:spacing w:before="2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47" w:right="0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2"/>
                <w:sz w:val="24"/>
              </w:rPr>
              <w:t xml:space="preserve"> Байеса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spacing w:before="2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83" w:right="0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931" w:type="dxa"/>
            <w:tcBorders/>
          </w:tcPr>
          <w:p>
            <w:pPr>
              <w:pStyle w:val="TableParagraph"/>
              <w:spacing w:before="25" w:after="0"/>
              <w:ind w:left="125" w:right="0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ind w:left="125" w:right="0"/>
              <w:rPr>
                <w:sz w:val="24"/>
              </w:rPr>
            </w:pPr>
            <w:r>
              <w:rPr>
                <w:spacing w:val="-2"/>
                <w:sz w:val="24"/>
              </w:rPr>
              <w:t>развёрнутым ответом</w:t>
            </w:r>
          </w:p>
        </w:tc>
        <w:tc>
          <w:tcPr>
            <w:tcW w:w="1911" w:type="dxa"/>
            <w:tcBorders/>
          </w:tcPr>
          <w:p>
            <w:pPr>
              <w:pStyle w:val="TableParagraph"/>
              <w:spacing w:before="2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611" w:hRule="atLeast"/>
        </w:trPr>
        <w:tc>
          <w:tcPr>
            <w:tcW w:w="1003" w:type="dxa"/>
            <w:tcBorders/>
          </w:tcPr>
          <w:p>
            <w:pPr>
              <w:pStyle w:val="TableParagraph"/>
              <w:spacing w:before="164" w:after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828" w:type="dxa"/>
            <w:tcBorders/>
          </w:tcPr>
          <w:p>
            <w:pPr>
              <w:pStyle w:val="TableParagraph"/>
              <w:spacing w:before="25" w:after="0"/>
              <w:ind w:left="47" w:right="376"/>
              <w:rPr>
                <w:sz w:val="24"/>
              </w:rPr>
            </w:pPr>
            <w:r>
              <w:rPr>
                <w:sz w:val="24"/>
              </w:rPr>
              <w:t>Дискретные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случайные </w:t>
            </w: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spacing w:before="164" w:after="0"/>
              <w:ind w:left="83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931" w:type="dxa"/>
            <w:tcBorders/>
          </w:tcPr>
          <w:p>
            <w:pPr>
              <w:pStyle w:val="TableParagraph"/>
              <w:spacing w:before="25" w:after="0"/>
              <w:ind w:left="125" w:right="0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ind w:left="125" w:right="0"/>
              <w:rPr>
                <w:sz w:val="24"/>
              </w:rPr>
            </w:pPr>
            <w:r>
              <w:rPr>
                <w:sz w:val="24"/>
              </w:rPr>
              <w:t>выбором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11" w:type="dxa"/>
            <w:tcBorders/>
          </w:tcPr>
          <w:p>
            <w:pPr>
              <w:pStyle w:val="TableParagraph"/>
              <w:spacing w:before="164" w:after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612" w:hRule="atLeast"/>
        </w:trPr>
        <w:tc>
          <w:tcPr>
            <w:tcW w:w="1003" w:type="dxa"/>
            <w:tcBorders/>
          </w:tcPr>
          <w:p>
            <w:pPr>
              <w:pStyle w:val="TableParagraph"/>
              <w:spacing w:before="164" w:after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828" w:type="dxa"/>
            <w:tcBorders/>
          </w:tcPr>
          <w:p>
            <w:pPr>
              <w:pStyle w:val="TableParagraph"/>
              <w:spacing w:before="25" w:after="0"/>
              <w:ind w:left="47" w:right="194"/>
              <w:rPr>
                <w:sz w:val="24"/>
              </w:rPr>
            </w:pPr>
            <w:r>
              <w:rPr>
                <w:sz w:val="24"/>
              </w:rPr>
              <w:t>Непрерывные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случайные </w:t>
            </w: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spacing w:before="164" w:after="0"/>
              <w:ind w:left="83" w:right="0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931" w:type="dxa"/>
            <w:tcBorders/>
          </w:tcPr>
          <w:p>
            <w:pPr>
              <w:pStyle w:val="TableParagraph"/>
              <w:spacing w:before="25" w:after="0"/>
              <w:ind w:left="125" w:right="0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5"/>
                <w:sz w:val="24"/>
              </w:rPr>
              <w:t xml:space="preserve"> на</w:t>
            </w:r>
          </w:p>
          <w:p>
            <w:pPr>
              <w:pStyle w:val="TableParagraph"/>
              <w:ind w:left="125" w:right="0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</w:p>
        </w:tc>
        <w:tc>
          <w:tcPr>
            <w:tcW w:w="1911" w:type="dxa"/>
            <w:tcBorders/>
          </w:tcPr>
          <w:p>
            <w:pPr>
              <w:pStyle w:val="TableParagraph"/>
              <w:spacing w:before="164" w:after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12" w:hRule="atLeast"/>
        </w:trPr>
        <w:tc>
          <w:tcPr>
            <w:tcW w:w="1003" w:type="dxa"/>
            <w:tcBorders/>
          </w:tcPr>
          <w:p>
            <w:pPr>
              <w:pStyle w:val="TableParagraph"/>
              <w:spacing w:before="164" w:after="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828" w:type="dxa"/>
            <w:tcBorders/>
          </w:tcPr>
          <w:p>
            <w:pPr>
              <w:pStyle w:val="TableParagraph"/>
              <w:spacing w:before="164" w:after="0"/>
              <w:ind w:left="47" w:right="0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чисел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spacing w:before="164" w:after="0"/>
              <w:ind w:left="83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931" w:type="dxa"/>
            <w:tcBorders/>
          </w:tcPr>
          <w:p>
            <w:pPr>
              <w:pStyle w:val="TableParagraph"/>
              <w:spacing w:before="25" w:after="0"/>
              <w:ind w:left="125" w:right="0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кратким </w:t>
            </w:r>
            <w:r>
              <w:rPr>
                <w:spacing w:val="-2"/>
                <w:sz w:val="24"/>
              </w:rPr>
              <w:t>ответом</w:t>
            </w:r>
          </w:p>
        </w:tc>
        <w:tc>
          <w:tcPr>
            <w:tcW w:w="1911" w:type="dxa"/>
            <w:tcBorders/>
          </w:tcPr>
          <w:p>
            <w:pPr>
              <w:pStyle w:val="TableParagraph"/>
              <w:spacing w:before="164" w:after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853" w:hRule="atLeast"/>
        </w:trPr>
        <w:tc>
          <w:tcPr>
            <w:tcW w:w="1003" w:type="dxa"/>
            <w:tcBorders/>
          </w:tcPr>
          <w:p>
            <w:pPr>
              <w:pStyle w:val="TableParagraph"/>
              <w:spacing w:before="25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28" w:type="dxa"/>
            <w:tcBorders/>
          </w:tcPr>
          <w:p>
            <w:pPr>
              <w:pStyle w:val="TableParagraph"/>
              <w:spacing w:before="164" w:after="0"/>
              <w:ind w:left="47" w:right="245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предельная </w:t>
            </w:r>
            <w:r>
              <w:rPr>
                <w:spacing w:val="-2"/>
                <w:sz w:val="24"/>
              </w:rPr>
              <w:t>теорема</w:t>
            </w:r>
          </w:p>
        </w:tc>
        <w:tc>
          <w:tcPr>
            <w:tcW w:w="1616" w:type="dxa"/>
            <w:tcBorders/>
          </w:tcPr>
          <w:p>
            <w:pPr>
              <w:pStyle w:val="TableParagraph"/>
              <w:spacing w:before="25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83" w:right="0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931" w:type="dxa"/>
            <w:tcBorders/>
          </w:tcPr>
          <w:p>
            <w:pPr>
              <w:pStyle w:val="TableParagraph"/>
              <w:spacing w:before="25" w:after="0"/>
              <w:ind w:left="125" w:right="0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spacing w:lineRule="atLeast" w:line="270"/>
              <w:ind w:left="125" w:right="0"/>
              <w:rPr>
                <w:sz w:val="24"/>
              </w:rPr>
            </w:pPr>
            <w:r>
              <w:rPr>
                <w:spacing w:val="-2"/>
                <w:sz w:val="24"/>
              </w:rPr>
              <w:t>развёрнутым ответом</w:t>
            </w:r>
          </w:p>
        </w:tc>
        <w:tc>
          <w:tcPr>
            <w:tcW w:w="1911" w:type="dxa"/>
            <w:tcBorders/>
          </w:tcPr>
          <w:p>
            <w:pPr>
              <w:pStyle w:val="TableParagraph"/>
              <w:spacing w:before="25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6" w:after="0"/>
        <w:rPr>
          <w:b/>
          <w:sz w:val="2"/>
        </w:rPr>
      </w:pPr>
      <w:r>
        <w:rPr>
          <w:b/>
          <w:sz w:val="2"/>
        </w:rPr>
      </w:r>
    </w:p>
    <w:tbl>
      <w:tblPr>
        <w:tblW w:w="9291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3"/>
        <w:gridCol w:w="2811"/>
        <w:gridCol w:w="1635"/>
        <w:gridCol w:w="1863"/>
        <w:gridCol w:w="1979"/>
      </w:tblGrid>
      <w:tr>
        <w:trPr>
          <w:trHeight w:val="577" w:hRule="atLeast"/>
        </w:trPr>
        <w:tc>
          <w:tcPr>
            <w:tcW w:w="1003" w:type="dxa"/>
            <w:tcBorders/>
          </w:tcPr>
          <w:p>
            <w:pPr>
              <w:pStyle w:val="TableParagraph"/>
              <w:ind w:firstLine="311" w:left="88" w:right="4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2811" w:type="dxa"/>
            <w:tcBorders/>
          </w:tcPr>
          <w:p>
            <w:pPr>
              <w:pStyle w:val="TableParagraph"/>
              <w:ind w:hanging="864" w:left="1050" w:right="47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1635" w:type="dxa"/>
            <w:tcBorders/>
          </w:tcPr>
          <w:p>
            <w:pPr>
              <w:pStyle w:val="TableParagraph"/>
              <w:ind w:firstLine="112" w:left="319" w:right="15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сложности</w:t>
            </w:r>
          </w:p>
        </w:tc>
        <w:tc>
          <w:tcPr>
            <w:tcW w:w="1863" w:type="dxa"/>
            <w:tcBorders/>
          </w:tcPr>
          <w:p>
            <w:pPr>
              <w:pStyle w:val="TableParagraph"/>
              <w:spacing w:before="129" w:after="0"/>
              <w:ind w:left="34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979" w:type="dxa"/>
            <w:tcBorders/>
          </w:tcPr>
          <w:p>
            <w:pPr>
              <w:pStyle w:val="TableParagraph"/>
              <w:ind w:hanging="617" w:left="803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</w:tr>
      <w:tr>
        <w:trPr>
          <w:trHeight w:val="612" w:hRule="atLeast"/>
        </w:trPr>
        <w:tc>
          <w:tcPr>
            <w:tcW w:w="1003" w:type="dxa"/>
            <w:tcBorders/>
          </w:tcPr>
          <w:p>
            <w:pPr>
              <w:pStyle w:val="TableParagraph"/>
              <w:spacing w:before="164" w:after="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811" w:type="dxa"/>
            <w:tcBorders/>
          </w:tcPr>
          <w:p>
            <w:pPr>
              <w:pStyle w:val="TableParagraph"/>
              <w:spacing w:before="25" w:after="0"/>
              <w:ind w:left="47" w:right="304"/>
              <w:rPr>
                <w:sz w:val="24"/>
              </w:rPr>
            </w:pPr>
            <w:r>
              <w:rPr>
                <w:sz w:val="24"/>
              </w:rPr>
              <w:t>Статистические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1635" w:type="dxa"/>
            <w:tcBorders/>
          </w:tcPr>
          <w:p>
            <w:pPr>
              <w:pStyle w:val="TableParagraph"/>
              <w:spacing w:before="164" w:after="0"/>
              <w:ind w:left="100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863" w:type="dxa"/>
            <w:tcBorders/>
          </w:tcPr>
          <w:p>
            <w:pPr>
              <w:pStyle w:val="TableParagraph"/>
              <w:spacing w:before="25" w:after="0"/>
              <w:ind w:left="124" w:right="0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ind w:left="124" w:right="0"/>
              <w:rPr>
                <w:sz w:val="24"/>
              </w:rPr>
            </w:pPr>
            <w:r>
              <w:rPr>
                <w:sz w:val="24"/>
              </w:rPr>
              <w:t>выбором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</w:tc>
        <w:tc>
          <w:tcPr>
            <w:tcW w:w="1979" w:type="dxa"/>
            <w:tcBorders/>
          </w:tcPr>
          <w:p>
            <w:pPr>
              <w:pStyle w:val="TableParagraph"/>
              <w:spacing w:before="164" w:after="0"/>
              <w:ind w:left="11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1128" w:hRule="atLeast"/>
        </w:trPr>
        <w:tc>
          <w:tcPr>
            <w:tcW w:w="1003" w:type="dxa"/>
            <w:tcBorders/>
          </w:tcPr>
          <w:p>
            <w:pPr>
              <w:pStyle w:val="TableParagraph"/>
              <w:spacing w:before="16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811" w:type="dxa"/>
            <w:tcBorders/>
          </w:tcPr>
          <w:p>
            <w:pPr>
              <w:pStyle w:val="TableParagraph"/>
              <w:spacing w:lineRule="atLeast" w:line="270" w:before="5" w:after="0"/>
              <w:ind w:left="47" w:right="47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Интерпретация результатов статистического исследования</w:t>
            </w:r>
          </w:p>
        </w:tc>
        <w:tc>
          <w:tcPr>
            <w:tcW w:w="1635" w:type="dxa"/>
            <w:tcBorders/>
          </w:tcPr>
          <w:p>
            <w:pPr>
              <w:pStyle w:val="TableParagraph"/>
              <w:spacing w:before="16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00" w:right="0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863" w:type="dxa"/>
            <w:tcBorders/>
          </w:tcPr>
          <w:p>
            <w:pPr>
              <w:pStyle w:val="TableParagraph"/>
              <w:spacing w:before="2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24" w:right="0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5"/>
                <w:sz w:val="24"/>
              </w:rPr>
              <w:t xml:space="preserve"> на</w:t>
            </w:r>
          </w:p>
          <w:p>
            <w:pPr>
              <w:pStyle w:val="TableParagraph"/>
              <w:ind w:left="124" w:right="0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</w:p>
        </w:tc>
        <w:tc>
          <w:tcPr>
            <w:tcW w:w="1979" w:type="dxa"/>
            <w:tcBorders/>
          </w:tcPr>
          <w:p>
            <w:pPr>
              <w:pStyle w:val="TableParagraph"/>
              <w:spacing w:before="164" w:after="0"/>
              <w:ind w:left="0" w:right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14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pStyle w:val="BodyText"/>
        <w:spacing w:before="51" w:after="0"/>
        <w:rPr>
          <w:b/>
        </w:rPr>
      </w:pPr>
      <w:r>
        <w:rPr>
          <w:b/>
        </w:rPr>
      </w:r>
    </w:p>
    <w:p>
      <w:pPr>
        <w:pStyle w:val="Normal"/>
        <w:spacing w:before="1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работа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43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6309" w:leader="none"/>
          <w:tab w:val="left" w:pos="9437" w:leader="none"/>
        </w:tabs>
        <w:spacing w:lineRule="auto" w:line="516" w:before="1" w:after="0"/>
        <w:ind w:hanging="360" w:left="862" w:right="14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8">
            <wp:simplePos x="0" y="0"/>
            <wp:positionH relativeFrom="page">
              <wp:posOffset>6866890</wp:posOffset>
            </wp:positionH>
            <wp:positionV relativeFrom="paragraph">
              <wp:posOffset>-114935</wp:posOffset>
            </wp:positionV>
            <wp:extent cx="87630" cy="132715"/>
            <wp:effectExtent l="0" t="0" r="0" b="0"/>
            <wp:wrapNone/>
            <wp:docPr id="1" name="Image 2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0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9">
            <wp:simplePos x="0" y="0"/>
            <wp:positionH relativeFrom="page">
              <wp:posOffset>4890770</wp:posOffset>
            </wp:positionH>
            <wp:positionV relativeFrom="paragraph">
              <wp:posOffset>260985</wp:posOffset>
            </wp:positionV>
            <wp:extent cx="78105" cy="123190"/>
            <wp:effectExtent l="0" t="0" r="0" b="0"/>
            <wp:wrapNone/>
            <wp:docPr id="2" name="Image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1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Выберите верное утверждение: а) Вероятность события всегда больше или равна</w:t>
        <w:tab/>
      </w:r>
      <w:r>
        <w:rPr>
          <w:spacing w:val="-10"/>
          <w:sz w:val="24"/>
        </w:rPr>
        <w:t xml:space="preserve">. </w:t>
      </w:r>
      <w:r>
        <w:rPr>
          <w:sz w:val="24"/>
        </w:rPr>
        <w:t>б) Вероятность любого события меньше или равна</w:t>
        <w:tab/>
        <w:t>. в) Вероятность</w:t>
      </w:r>
    </w:p>
    <w:p>
      <w:pPr>
        <w:pStyle w:val="BodyText"/>
        <w:tabs>
          <w:tab w:val="clear" w:pos="720"/>
          <w:tab w:val="left" w:pos="4329" w:leader="none"/>
          <w:tab w:val="left" w:pos="9209" w:leader="none"/>
        </w:tabs>
        <w:spacing w:lineRule="exact" w:line="272"/>
        <w:ind w:left="862" w:right="0"/>
        <w:rPr/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page">
              <wp:posOffset>3500120</wp:posOffset>
            </wp:positionH>
            <wp:positionV relativeFrom="paragraph">
              <wp:posOffset>-117475</wp:posOffset>
            </wp:positionV>
            <wp:extent cx="220345" cy="123190"/>
            <wp:effectExtent l="0" t="0" r="0" b="0"/>
            <wp:wrapNone/>
            <wp:docPr id="3" name="Image 4" descr="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1">
            <wp:simplePos x="0" y="0"/>
            <wp:positionH relativeFrom="page">
              <wp:posOffset>6721475</wp:posOffset>
            </wp:positionH>
            <wp:positionV relativeFrom="paragraph">
              <wp:posOffset>-117475</wp:posOffset>
            </wp:positionV>
            <wp:extent cx="87630" cy="123190"/>
            <wp:effectExtent l="0" t="0" r="0" b="0"/>
            <wp:wrapNone/>
            <wp:docPr id="4" name="Image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невозможного</w:t>
      </w:r>
      <w:r>
        <w:rPr>
          <w:spacing w:val="-5"/>
        </w:rPr>
        <w:t xml:space="preserve"> </w:t>
      </w:r>
      <w:r>
        <w:rPr/>
        <w:t>события</w:t>
      </w:r>
      <w:r>
        <w:rPr>
          <w:spacing w:val="-6"/>
        </w:rPr>
        <w:t xml:space="preserve"> </w:t>
      </w:r>
      <w:r>
        <w:rPr>
          <w:spacing w:val="-4"/>
        </w:rPr>
        <w:t>равна</w:t>
      </w:r>
      <w:r>
        <w:rPr/>
        <w:tab/>
        <w:t>.</w:t>
      </w:r>
      <w:r>
        <w:rPr>
          <w:spacing w:val="-5"/>
        </w:rPr>
        <w:t xml:space="preserve"> </w:t>
      </w:r>
      <w:r>
        <w:rPr/>
        <w:t>г)</w:t>
      </w:r>
      <w:r>
        <w:rPr>
          <w:spacing w:val="-4"/>
        </w:rPr>
        <w:t xml:space="preserve"> </w:t>
      </w:r>
      <w:r>
        <w:rPr/>
        <w:t>Вероятность</w:t>
      </w:r>
      <w:r>
        <w:rPr>
          <w:spacing w:val="-3"/>
        </w:rPr>
        <w:t xml:space="preserve"> </w:t>
      </w:r>
      <w:r>
        <w:rPr/>
        <w:t>достоверного</w:t>
      </w:r>
      <w:r>
        <w:rPr>
          <w:spacing w:val="-3"/>
        </w:rPr>
        <w:t xml:space="preserve"> </w:t>
      </w:r>
      <w:r>
        <w:rPr/>
        <w:t>события</w:t>
      </w:r>
      <w:r>
        <w:rPr>
          <w:spacing w:val="-2"/>
        </w:rPr>
        <w:t xml:space="preserve"> равна</w:t>
      </w:r>
      <w:r>
        <w:rPr/>
        <w:tab/>
      </w:r>
      <w:r>
        <w:rPr>
          <w:spacing w:val="-10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82" w:leader="none"/>
        </w:tabs>
        <w:spacing w:lineRule="auto" w:line="240" w:before="0" w:after="0"/>
        <w:ind w:hanging="180" w:left="682" w:right="0"/>
        <w:jc w:val="left"/>
        <w:rPr>
          <w:sz w:val="24"/>
        </w:rPr>
      </w:pPr>
      <w:r>
        <w:rPr>
          <w:sz w:val="24"/>
        </w:rPr>
        <w:t>​</w:t>
      </w:r>
    </w:p>
    <w:p>
      <w:pPr>
        <w:pStyle w:val="BodyText"/>
        <w:spacing w:before="106" w:after="0"/>
        <w:rPr>
          <w:sz w:val="20"/>
        </w:rPr>
      </w:pPr>
      <w:r>
        <w:rPr>
          <w:sz w:val="20"/>
        </w:rPr>
      </w:r>
    </w:p>
    <w:tbl>
      <w:tblPr>
        <w:tblW w:w="8643" w:type="dxa"/>
        <w:jc w:val="left"/>
        <w:tblInd w:w="86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59"/>
        <w:gridCol w:w="1025"/>
        <w:gridCol w:w="1459"/>
      </w:tblGrid>
      <w:tr>
        <w:trPr>
          <w:trHeight w:val="571" w:hRule="atLeast"/>
        </w:trPr>
        <w:tc>
          <w:tcPr>
            <w:tcW w:w="6159" w:type="dxa"/>
            <w:tcBorders/>
          </w:tcPr>
          <w:p>
            <w:pPr>
              <w:pStyle w:val="TableParagraph"/>
              <w:ind w:hanging="1782" w:left="2225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Установите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вероятностями:</w:t>
            </w:r>
          </w:p>
        </w:tc>
        <w:tc>
          <w:tcPr>
            <w:tcW w:w="1025" w:type="dxa"/>
            <w:tcBorders/>
          </w:tcPr>
          <w:p>
            <w:pPr>
              <w:pStyle w:val="TableParagraph"/>
              <w:spacing w:before="126" w:after="0"/>
              <w:ind w:left="33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Событие</w:t>
            </w:r>
          </w:p>
        </w:tc>
        <w:tc>
          <w:tcPr>
            <w:tcW w:w="1459" w:type="dxa"/>
            <w:tcBorders/>
          </w:tcPr>
          <w:p>
            <w:pPr>
              <w:pStyle w:val="TableParagraph"/>
              <w:spacing w:before="126" w:after="0"/>
              <w:ind w:left="31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Вероятность</w:t>
            </w:r>
          </w:p>
        </w:tc>
      </w:tr>
      <w:tr>
        <w:trPr>
          <w:trHeight w:val="830" w:hRule="atLeast"/>
        </w:trPr>
        <w:tc>
          <w:tcPr>
            <w:tcW w:w="6159" w:type="dxa"/>
            <w:tcBorders/>
          </w:tcPr>
          <w:p>
            <w:pPr>
              <w:pStyle w:val="TableParagraph"/>
              <w:spacing w:before="6" w:after="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чётного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кости</w:t>
            </w:r>
          </w:p>
        </w:tc>
        <w:tc>
          <w:tcPr>
            <w:tcW w:w="1025" w:type="dxa"/>
            <w:tcBorders/>
          </w:tcPr>
          <w:p>
            <w:pPr>
              <w:pStyle w:val="TableParagraph"/>
              <w:spacing w:before="1" w:after="0"/>
              <w:ind w:left="0" w:right="0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ind w:left="62" w:right="0"/>
              <w:rPr>
                <w:sz w:val="20"/>
              </w:rPr>
            </w:pPr>
            <w:r>
              <w:rPr/>
              <w:drawing>
                <wp:inline distT="0" distB="0" distL="0" distR="0">
                  <wp:extent cx="94615" cy="381000"/>
                  <wp:effectExtent l="0" t="0" r="0" b="0"/>
                  <wp:docPr id="5" name="Image 6" descr="%5Cfrac%7B1%7D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6" descr="%5Cfrac%7B1%7D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9" w:type="dxa"/>
            <w:tcBorders/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40" w:hRule="atLeast"/>
        </w:trPr>
        <w:tc>
          <w:tcPr>
            <w:tcW w:w="6159" w:type="dxa"/>
            <w:tcBorders/>
          </w:tcPr>
          <w:p>
            <w:pPr>
              <w:pStyle w:val="TableParagraph"/>
              <w:spacing w:before="36" w:after="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lineRule="exact" w:line="210"/>
              <w:ind w:left="2372" w:right="0"/>
              <w:rPr>
                <w:sz w:val="20"/>
              </w:rPr>
            </w:pPr>
            <w:r>
              <w:rPr/>
              <w:drawing>
                <wp:inline distT="0" distB="0" distL="0" distR="0">
                  <wp:extent cx="88265" cy="133350"/>
                  <wp:effectExtent l="0" t="0" r="0" b="0"/>
                  <wp:docPr id="6" name="Image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7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tabs>
                <w:tab w:val="clear" w:pos="720"/>
                <w:tab w:val="left" w:pos="2553" w:leader="none"/>
              </w:tabs>
              <w:rPr>
                <w:sz w:val="24"/>
              </w:rPr>
            </w:pPr>
            <w:r>
              <w:rPr>
                <w:sz w:val="24"/>
              </w:rPr>
              <w:t>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выпадение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игральной</w:t>
            </w:r>
            <w:r>
              <w:rPr>
                <w:spacing w:val="-2"/>
                <w:sz w:val="24"/>
              </w:rPr>
              <w:t xml:space="preserve"> кости</w:t>
            </w:r>
          </w:p>
        </w:tc>
        <w:tc>
          <w:tcPr>
            <w:tcW w:w="1025" w:type="dxa"/>
            <w:tcBorders/>
          </w:tcPr>
          <w:p>
            <w:pPr>
              <w:pStyle w:val="TableParagraph"/>
              <w:spacing w:before="10" w:after="0"/>
              <w:ind w:left="0" w:right="0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ind w:left="62" w:right="0"/>
              <w:rPr>
                <w:sz w:val="20"/>
              </w:rPr>
            </w:pPr>
            <w:r>
              <w:rPr/>
              <w:drawing>
                <wp:inline distT="0" distB="0" distL="0" distR="0">
                  <wp:extent cx="94615" cy="381000"/>
                  <wp:effectExtent l="0" t="0" r="0" b="0"/>
                  <wp:docPr id="7" name="Image 8" descr="%5Cfrac%7B1%7D%7B6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8" descr="%5Cfrac%7B1%7D%7B6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9" w:type="dxa"/>
            <w:tcBorders/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00" w:hRule="atLeast"/>
        </w:trPr>
        <w:tc>
          <w:tcPr>
            <w:tcW w:w="6159" w:type="dxa"/>
            <w:tcBorders/>
          </w:tcPr>
          <w:p>
            <w:pPr>
              <w:pStyle w:val="TableParagraph"/>
              <w:spacing w:before="152" w:after="0"/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выпадение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нечётного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игральной </w:t>
            </w:r>
            <w:r>
              <w:rPr>
                <w:spacing w:val="-4"/>
                <w:sz w:val="24"/>
              </w:rPr>
              <w:t>кости</w:t>
            </w:r>
          </w:p>
        </w:tc>
        <w:tc>
          <w:tcPr>
            <w:tcW w:w="1025" w:type="dxa"/>
            <w:tcBorders/>
          </w:tcPr>
          <w:p>
            <w:pPr>
              <w:pStyle w:val="TableParagraph"/>
              <w:spacing w:before="10" w:after="0"/>
              <w:ind w:left="0" w:right="0"/>
              <w:rPr>
                <w:sz w:val="9"/>
              </w:rPr>
            </w:pPr>
            <w:r>
              <w:rPr>
                <w:sz w:val="9"/>
              </w:rPr>
            </w:r>
          </w:p>
          <w:p>
            <w:pPr>
              <w:pStyle w:val="TableParagraph"/>
              <w:ind w:left="62" w:right="0"/>
              <w:rPr>
                <w:sz w:val="20"/>
              </w:rPr>
            </w:pPr>
            <w:r>
              <w:rPr/>
              <w:drawing>
                <wp:inline distT="0" distB="0" distL="0" distR="0">
                  <wp:extent cx="94615" cy="381000"/>
                  <wp:effectExtent l="0" t="0" r="0" b="0"/>
                  <wp:docPr id="8" name="Image 9" descr="%5Cfrac%7B2%7D%7B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9" descr="%5Cfrac%7B2%7D%7B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9" w:type="dxa"/>
            <w:tcBorders/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BodyText"/>
        <w:spacing w:before="69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Запишите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формулу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3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поясните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смысл.</w:t>
      </w:r>
    </w:p>
    <w:p>
      <w:pPr>
        <w:pStyle w:val="BodyText"/>
        <w:spacing w:before="6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13">
            <wp:simplePos x="0" y="0"/>
            <wp:positionH relativeFrom="page">
              <wp:posOffset>3928745</wp:posOffset>
            </wp:positionH>
            <wp:positionV relativeFrom="paragraph">
              <wp:posOffset>85090</wp:posOffset>
            </wp:positionV>
            <wp:extent cx="88265" cy="133350"/>
            <wp:effectExtent l="0" t="0" r="0" b="0"/>
            <wp:wrapTopAndBottom/>
            <wp:docPr id="9" name="Image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4">
            <wp:simplePos x="0" y="0"/>
            <wp:positionH relativeFrom="page">
              <wp:posOffset>4746625</wp:posOffset>
            </wp:positionH>
            <wp:positionV relativeFrom="paragraph">
              <wp:posOffset>85090</wp:posOffset>
            </wp:positionV>
            <wp:extent cx="88265" cy="133350"/>
            <wp:effectExtent l="0" t="0" r="0" b="0"/>
            <wp:wrapTopAndBottom/>
            <wp:docPr id="10" name="Image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1" descr="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4811" w:leader="none"/>
          <w:tab w:val="left" w:pos="6098" w:leader="none"/>
        </w:tabs>
        <w:spacing w:lineRule="auto" w:line="240" w:before="0" w:after="0"/>
        <w:ind w:hanging="360" w:left="862" w:right="368"/>
        <w:jc w:val="left"/>
        <w:rPr>
          <w:sz w:val="24"/>
        </w:rPr>
      </w:pPr>
      <w:r>
        <w:rPr>
          <w:sz w:val="24"/>
        </w:rPr>
        <w:t>Решите задачу: в коробке находятся</w:t>
        <w:tab/>
        <w:t>красных и</w:t>
        <w:tab/>
        <w:t>синих</w:t>
      </w:r>
      <w:r>
        <w:rPr>
          <w:spacing w:val="-12"/>
          <w:sz w:val="24"/>
        </w:rPr>
        <w:t xml:space="preserve"> </w:t>
      </w:r>
      <w:r>
        <w:rPr>
          <w:sz w:val="24"/>
        </w:rPr>
        <w:t>шара.</w:t>
      </w:r>
      <w:r>
        <w:rPr>
          <w:spacing w:val="-12"/>
          <w:sz w:val="24"/>
        </w:rPr>
        <w:t xml:space="preserve"> </w:t>
      </w:r>
      <w:r>
        <w:rPr>
          <w:sz w:val="24"/>
        </w:rPr>
        <w:t>Наугад</w:t>
      </w:r>
      <w:r>
        <w:rPr>
          <w:spacing w:val="-12"/>
          <w:sz w:val="24"/>
        </w:rPr>
        <w:t xml:space="preserve"> </w:t>
      </w:r>
      <w:r>
        <w:rPr>
          <w:sz w:val="24"/>
        </w:rPr>
        <w:t>вынимают один шар. Какова вероятность того, что этот шар будет красным?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0" w:left="502" w:right="1263"/>
        <w:jc w:val="left"/>
        <w:rPr>
          <w:sz w:val="24"/>
        </w:rPr>
      </w:pPr>
      <w:r>
        <w:rPr>
          <w:sz w:val="24"/>
        </w:rPr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дискретной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случайной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величины.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пример. </w:t>
      </w:r>
      <w:r>
        <w:rPr>
          <w:spacing w:val="-6"/>
          <w:sz w:val="24"/>
        </w:rPr>
        <w:t>6.</w:t>
      </w:r>
    </w:p>
    <w:p>
      <w:pPr>
        <w:pStyle w:val="BodyText"/>
        <w:spacing w:before="77" w:after="1"/>
        <w:rPr>
          <w:sz w:val="20"/>
        </w:rPr>
      </w:pPr>
      <w:r>
        <w:rPr>
          <w:sz w:val="20"/>
        </w:rPr>
      </w:r>
    </w:p>
    <w:tbl>
      <w:tblPr>
        <w:tblW w:w="8646" w:type="dxa"/>
        <w:jc w:val="left"/>
        <w:tblInd w:w="86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33"/>
        <w:gridCol w:w="2701"/>
        <w:gridCol w:w="2012"/>
      </w:tblGrid>
      <w:tr>
        <w:trPr>
          <w:trHeight w:val="852" w:hRule="atLeast"/>
        </w:trPr>
        <w:tc>
          <w:tcPr>
            <w:tcW w:w="3933" w:type="dxa"/>
            <w:tcBorders/>
          </w:tcPr>
          <w:p>
            <w:pPr>
              <w:pStyle w:val="TableParagraph"/>
              <w:ind w:firstLine="1" w:left="234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Установите соответствие между типами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случайных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характеристиками:</w:t>
            </w:r>
          </w:p>
        </w:tc>
        <w:tc>
          <w:tcPr>
            <w:tcW w:w="2701" w:type="dxa"/>
            <w:tcBorders/>
          </w:tcPr>
          <w:p>
            <w:pPr>
              <w:pStyle w:val="TableParagraph"/>
              <w:spacing w:before="126" w:after="0"/>
              <w:ind w:hanging="272" w:left="906" w:right="415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случайной </w:t>
            </w:r>
            <w:r>
              <w:rPr>
                <w:b/>
                <w:spacing w:val="-2"/>
                <w:sz w:val="24"/>
              </w:rPr>
              <w:t>величины</w:t>
            </w:r>
          </w:p>
        </w:tc>
        <w:tc>
          <w:tcPr>
            <w:tcW w:w="2012" w:type="dxa"/>
            <w:tcBorders/>
          </w:tcPr>
          <w:p>
            <w:pPr>
              <w:pStyle w:val="TableParagraph"/>
              <w:spacing w:before="266" w:after="0"/>
              <w:ind w:left="15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>
        <w:trPr>
          <w:trHeight w:val="611" w:hRule="atLeast"/>
        </w:trPr>
        <w:tc>
          <w:tcPr>
            <w:tcW w:w="3933" w:type="dxa"/>
            <w:tcBorders/>
          </w:tcPr>
          <w:p>
            <w:pPr>
              <w:pStyle w:val="TableParagraph"/>
              <w:spacing w:before="161" w:after="0"/>
              <w:rPr>
                <w:sz w:val="24"/>
              </w:rPr>
            </w:pPr>
            <w:r>
              <w:rPr>
                <w:spacing w:val="-2"/>
                <w:sz w:val="24"/>
              </w:rPr>
              <w:t>Дискретная</w:t>
            </w:r>
          </w:p>
        </w:tc>
        <w:tc>
          <w:tcPr>
            <w:tcW w:w="2701" w:type="dxa"/>
            <w:tcBorders/>
          </w:tcPr>
          <w:p>
            <w:pPr>
              <w:pStyle w:val="TableParagraph"/>
              <w:spacing w:before="25" w:after="0"/>
              <w:ind w:left="123" w:right="0"/>
              <w:rPr>
                <w:sz w:val="24"/>
              </w:rPr>
            </w:pPr>
            <w:r>
              <w:rPr>
                <w:sz w:val="24"/>
              </w:rPr>
              <w:t>Значения принимают только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2012" w:type="dxa"/>
            <w:tcBorders/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129" w:hRule="atLeast"/>
        </w:trPr>
        <w:tc>
          <w:tcPr>
            <w:tcW w:w="3933" w:type="dxa"/>
            <w:tcBorders/>
          </w:tcPr>
          <w:p>
            <w:pPr>
              <w:pStyle w:val="TableParagraph"/>
              <w:spacing w:before="161" w:after="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Непрерывная</w:t>
            </w:r>
          </w:p>
        </w:tc>
        <w:tc>
          <w:tcPr>
            <w:tcW w:w="2701" w:type="dxa"/>
            <w:tcBorders/>
          </w:tcPr>
          <w:p>
            <w:pPr>
              <w:pStyle w:val="TableParagraph"/>
              <w:spacing w:before="25" w:after="0"/>
              <w:ind w:left="123" w:right="0"/>
              <w:rPr>
                <w:sz w:val="24"/>
              </w:rPr>
            </w:pPr>
            <w:r>
              <w:rPr>
                <w:sz w:val="24"/>
              </w:rPr>
              <w:t>Значения могут принимать любые 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некоторого</w:t>
            </w:r>
          </w:p>
          <w:p>
            <w:pPr>
              <w:pStyle w:val="TableParagraph"/>
              <w:spacing w:lineRule="exact" w:line="256"/>
              <w:ind w:left="123" w:right="0"/>
              <w:rPr>
                <w:sz w:val="24"/>
              </w:rPr>
            </w:pPr>
            <w:r>
              <w:rPr>
                <w:spacing w:val="-2"/>
                <w:sz w:val="24"/>
              </w:rPr>
              <w:t>интервала</w:t>
            </w:r>
          </w:p>
        </w:tc>
        <w:tc>
          <w:tcPr>
            <w:tcW w:w="2012" w:type="dxa"/>
            <w:tcBorders/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BodyText"/>
        <w:spacing w:before="50" w:after="0"/>
        <w:rPr/>
      </w:pPr>
      <w:r>
        <w:rPr/>
      </w:r>
    </w:p>
    <w:p>
      <w:pPr>
        <w:sectPr>
          <w:type w:val="nextPage"/>
          <w:pgSz w:w="11906" w:h="16838"/>
          <w:pgMar w:left="1559" w:right="708" w:gutter="0" w:header="0" w:top="11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Сформулируйте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чисел.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статистике?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73" w:after="0"/>
        <w:ind w:hanging="360" w:left="862" w:right="164"/>
        <w:jc w:val="left"/>
        <w:rPr>
          <w:sz w:val="24"/>
        </w:rPr>
      </w:pPr>
      <w:r>
        <w:rPr>
          <w:sz w:val="24"/>
        </w:rPr>
        <w:t>Объясните</w:t>
      </w:r>
      <w:r>
        <w:rPr>
          <w:spacing w:val="-4"/>
          <w:sz w:val="24"/>
        </w:rPr>
        <w:t xml:space="preserve"> </w:t>
      </w:r>
      <w:r>
        <w:rPr>
          <w:sz w:val="24"/>
        </w:rPr>
        <w:t>суть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предельной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теоремы.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 основе этой теоремы?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1017"/>
        <w:jc w:val="left"/>
        <w:rPr>
          <w:sz w:val="24"/>
        </w:rPr>
      </w:pPr>
      <w:r>
        <w:rPr>
          <w:sz w:val="24"/>
        </w:rPr>
        <w:t>Перечислите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статистические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5"/>
          <w:sz w:val="24"/>
        </w:rPr>
        <w:t xml:space="preserve"> </w:t>
      </w: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них наиболее часто используется в научных исследованиях?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02" w:leader="none"/>
        </w:tabs>
        <w:spacing w:lineRule="auto" w:line="240" w:before="0" w:after="0"/>
        <w:ind w:hanging="300" w:left="802" w:right="0"/>
        <w:jc w:val="left"/>
        <w:rPr>
          <w:sz w:val="24"/>
        </w:rPr>
      </w:pPr>
      <w:r>
        <w:rPr>
          <w:sz w:val="24"/>
        </w:rPr>
        <w:t>​</w:t>
      </w:r>
    </w:p>
    <w:p>
      <w:pPr>
        <w:pStyle w:val="BodyText"/>
        <w:spacing w:before="106" w:after="0"/>
        <w:rPr>
          <w:sz w:val="20"/>
        </w:rPr>
      </w:pPr>
      <w:r>
        <w:rPr>
          <w:sz w:val="20"/>
        </w:rPr>
      </w:r>
    </w:p>
    <w:tbl>
      <w:tblPr>
        <w:tblW w:w="8647" w:type="dxa"/>
        <w:jc w:val="left"/>
        <w:tblInd w:w="86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1"/>
        <w:gridCol w:w="2622"/>
        <w:gridCol w:w="1814"/>
      </w:tblGrid>
      <w:tr>
        <w:trPr>
          <w:trHeight w:val="852" w:hRule="atLeast"/>
        </w:trPr>
        <w:tc>
          <w:tcPr>
            <w:tcW w:w="4211" w:type="dxa"/>
            <w:tcBorders/>
          </w:tcPr>
          <w:p>
            <w:pPr>
              <w:pStyle w:val="TableParagraph"/>
              <w:ind w:left="73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Установите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между результатами статистического</w:t>
            </w:r>
          </w:p>
          <w:p>
            <w:pPr>
              <w:pStyle w:val="TableParagraph"/>
              <w:ind w:left="73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интерпретацией:</w:t>
            </w:r>
          </w:p>
        </w:tc>
        <w:tc>
          <w:tcPr>
            <w:tcW w:w="2622" w:type="dxa"/>
            <w:tcBorders/>
          </w:tcPr>
          <w:p>
            <w:pPr>
              <w:pStyle w:val="TableParagraph"/>
              <w:spacing w:before="266" w:after="0"/>
              <w:ind w:left="805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</w:t>
            </w:r>
          </w:p>
        </w:tc>
        <w:tc>
          <w:tcPr>
            <w:tcW w:w="1814" w:type="dxa"/>
            <w:tcBorders/>
          </w:tcPr>
          <w:p>
            <w:pPr>
              <w:pStyle w:val="TableParagraph"/>
              <w:spacing w:before="266" w:after="0"/>
              <w:ind w:left="54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Интерпретация</w:t>
            </w:r>
          </w:p>
        </w:tc>
      </w:tr>
      <w:tr>
        <w:trPr>
          <w:trHeight w:val="926" w:hRule="atLeast"/>
        </w:trPr>
        <w:tc>
          <w:tcPr>
            <w:tcW w:w="4211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зарплата</w:t>
            </w:r>
            <w:r>
              <w:rPr>
                <w:spacing w:val="-2"/>
                <w:sz w:val="24"/>
              </w:rPr>
              <w:t xml:space="preserve"> сотрудников</w:t>
            </w:r>
          </w:p>
          <w:p>
            <w:pPr>
              <w:pStyle w:val="TableParagraph"/>
              <w:spacing w:before="8" w:after="0"/>
              <w:ind w:left="0" w:right="0"/>
              <w:rPr>
                <w:sz w:val="11"/>
              </w:rPr>
            </w:pPr>
            <w:r>
              <w:rPr>
                <w:sz w:val="11"/>
              </w:rPr>
            </w:r>
          </w:p>
          <w:p>
            <w:pPr>
              <w:pStyle w:val="TableParagraph"/>
              <w:spacing w:lineRule="exact" w:line="178"/>
              <w:ind w:left="2766" w:right="0"/>
              <w:rPr>
                <w:sz w:val="17"/>
              </w:rPr>
            </w:pPr>
            <w:r>
              <w:rPr/>
              <w:drawing>
                <wp:inline distT="0" distB="0" distL="0" distR="0">
                  <wp:extent cx="170180" cy="113665"/>
                  <wp:effectExtent l="0" t="0" r="0" b="0"/>
                  <wp:docPr id="11" name="Image 12" descr="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2" descr="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13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tabs>
                <w:tab w:val="clear" w:pos="720"/>
                <w:tab w:val="left" w:pos="3052" w:leader="none"/>
              </w:tabs>
              <w:spacing w:before="2" w:after="0"/>
              <w:rPr>
                <w:sz w:val="24"/>
              </w:rPr>
            </w:pPr>
            <w:r>
              <w:rPr>
                <w:sz w:val="24"/>
              </w:rPr>
              <w:t>компании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увеличилась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2622" w:type="dxa"/>
            <w:tcBorders/>
          </w:tcPr>
          <w:p>
            <w:pPr>
              <w:pStyle w:val="TableParagraph"/>
              <w:spacing w:before="183" w:after="0"/>
              <w:ind w:left="80" w:right="1176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доходов </w:t>
            </w:r>
            <w:r>
              <w:rPr>
                <w:spacing w:val="-2"/>
                <w:sz w:val="24"/>
              </w:rPr>
              <w:t>сотрудников</w:t>
            </w:r>
          </w:p>
        </w:tc>
        <w:tc>
          <w:tcPr>
            <w:tcW w:w="1814" w:type="dxa"/>
            <w:tcBorders/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929" w:hRule="atLeast"/>
        </w:trPr>
        <w:tc>
          <w:tcPr>
            <w:tcW w:w="4211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z w:val="24"/>
              </w:rPr>
              <w:t>Коэффициент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корреляции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двумя</w:t>
            </w:r>
          </w:p>
          <w:p>
            <w:pPr>
              <w:pStyle w:val="TableParagraph"/>
              <w:spacing w:before="41" w:after="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rPr>
                <w:sz w:val="24"/>
              </w:rPr>
            </w:pPr>
            <w:r>
              <mc:AlternateContent>
                <mc:Choice Requires="wpg">
                  <w:drawing>
                    <wp:anchor behindDoc="0" distT="0" distB="0" distL="0" distR="0" simplePos="0" locked="0" layoutInCell="1" allowOverlap="1" relativeHeight="12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-114935</wp:posOffset>
                      </wp:positionV>
                      <wp:extent cx="257175" cy="161925"/>
                      <wp:effectExtent l="0" t="0" r="0" b="0"/>
                      <wp:wrapNone/>
                      <wp:docPr id="12" name="Group 13" descr="0%2C8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7040" cy="162000"/>
                                <a:chOff x="0" y="0"/>
                                <a:chExt cx="257040" cy="162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4" descr="0%2C8"/>
                                <pic:cNvPicPr/>
                              </pic:nvPicPr>
                              <pic:blipFill>
                                <a:blip r:embed="rId13"/>
                                <a:stretch/>
                              </pic:blipFill>
                              <pic:spPr>
                                <a:xfrm>
                                  <a:off x="0" y="0"/>
                                  <a:ext cx="257040" cy="16200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13" style="position:absolute;margin-left:108.1pt;margin-top:-9.05pt;width:20.25pt;height:12.75pt" coordorigin="2162,-181" coordsize="405,25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_0" ID="Image 14" stroked="f" o:allowincell="f" style="position:absolute;left:2162;top:-181;width:404;height:254;mso-wrap-style:none;v-text-anchor:middle" type="_x0000_t75">
                        <v:imagedata r:id="rId14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переменными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равен</w:t>
            </w:r>
          </w:p>
        </w:tc>
        <w:tc>
          <w:tcPr>
            <w:tcW w:w="2622" w:type="dxa"/>
            <w:tcBorders/>
          </w:tcPr>
          <w:p>
            <w:pPr>
              <w:pStyle w:val="TableParagraph"/>
              <w:spacing w:before="47" w:after="0"/>
              <w:ind w:left="80" w:right="47"/>
              <w:rPr>
                <w:sz w:val="24"/>
              </w:rPr>
            </w:pPr>
            <w:r>
              <w:rPr>
                <w:sz w:val="24"/>
              </w:rPr>
              <w:t>Сильная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положительная связь между</w:t>
            </w:r>
          </w:p>
          <w:p>
            <w:pPr>
              <w:pStyle w:val="TableParagraph"/>
              <w:ind w:left="80" w:right="0"/>
              <w:rPr>
                <w:sz w:val="24"/>
              </w:rPr>
            </w:pPr>
            <w:r>
              <w:rPr>
                <w:spacing w:val="-2"/>
                <w:sz w:val="24"/>
              </w:rPr>
              <w:t>переменными</w:t>
            </w:r>
          </w:p>
        </w:tc>
        <w:tc>
          <w:tcPr>
            <w:tcW w:w="1814" w:type="dxa"/>
            <w:tcBorders/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52" w:hRule="atLeast"/>
        </w:trPr>
        <w:tc>
          <w:tcPr>
            <w:tcW w:w="4211" w:type="dxa"/>
            <w:tcBorders/>
          </w:tcPr>
          <w:p>
            <w:pPr>
              <w:pStyle w:val="TableParagraph"/>
              <w:spacing w:before="47" w:after="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lineRule="exact" w:line="210"/>
              <w:ind w:left="2875" w:right="0"/>
              <w:rPr>
                <w:sz w:val="20"/>
              </w:rPr>
            </w:pPr>
            <w:r>
              <w:rPr/>
              <w:drawing>
                <wp:inline distT="0" distB="0" distL="0" distR="0">
                  <wp:extent cx="88265" cy="133350"/>
                  <wp:effectExtent l="0" t="0" r="0" b="0"/>
                  <wp:docPr id="14" name="Image 15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5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равна</w:t>
            </w:r>
          </w:p>
        </w:tc>
        <w:tc>
          <w:tcPr>
            <w:tcW w:w="2622" w:type="dxa"/>
            <w:tcBorders/>
          </w:tcPr>
          <w:p>
            <w:pPr>
              <w:pStyle w:val="TableParagraph"/>
              <w:spacing w:before="25" w:after="0"/>
              <w:ind w:left="80" w:right="937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часто </w:t>
            </w:r>
            <w:r>
              <w:rPr>
                <w:spacing w:val="-2"/>
                <w:sz w:val="24"/>
              </w:rPr>
              <w:t>встречающееся</w:t>
            </w:r>
          </w:p>
          <w:p>
            <w:pPr>
              <w:pStyle w:val="TableParagraph"/>
              <w:spacing w:lineRule="exact" w:line="256"/>
              <w:ind w:left="80" w:right="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выборке</w:t>
            </w:r>
          </w:p>
        </w:tc>
        <w:tc>
          <w:tcPr>
            <w:tcW w:w="1814" w:type="dxa"/>
            <w:tcBorders/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sectPr>
      <w:type w:val="nextPage"/>
      <w:pgSz w:w="11906" w:h="16838"/>
      <w:pgMar w:left="1559" w:right="708" w:gutter="0" w:header="0" w:top="10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7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qFormat/>
    <w:pPr>
      <w:numPr>
        <w:ilvl w:val="0"/>
        <w:numId w:val="0"/>
      </w:num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spacing w:before="1" w:after="0"/>
      <w:ind w:left="1059" w:right="1058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86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5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9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2.png"/><Relationship Id="rId15" Type="http://schemas.openxmlformats.org/officeDocument/2006/relationships/image" Target="media/image9.png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7</Pages>
  <Words>468</Words>
  <Characters>3042</Characters>
  <CharactersWithSpaces>3373</CharactersWithSpaces>
  <Paragraphs>139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2025-03-10T07:45:43Z</dcterms:created>
  <dc:creator>Сергей Атрощенко</dc:creator>
  <dc:description/>
  <dc:language>ru-RU</dc:language>
  <cp:lastModifiedBy/>
  <dcterms:modified xsi:type="dcterms:W3CDTF">2025-03-16T19:49:49Z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